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E06" w:rsidRDefault="00CB4E06" w:rsidP="00CB4E06">
      <w:pPr>
        <w:pStyle w:val="Default"/>
      </w:pPr>
    </w:p>
    <w:p w:rsidR="00CB4E06" w:rsidRDefault="00CB4E06" w:rsidP="0010345E">
      <w:pPr>
        <w:pStyle w:val="Default"/>
        <w:jc w:val="center"/>
        <w:rPr>
          <w:sz w:val="23"/>
          <w:szCs w:val="23"/>
        </w:rPr>
      </w:pPr>
      <w:r>
        <w:rPr>
          <w:rFonts w:hint="eastAsia"/>
          <w:sz w:val="23"/>
          <w:szCs w:val="23"/>
        </w:rPr>
        <w:t>倫理規則</w:t>
      </w:r>
    </w:p>
    <w:p w:rsidR="00CB4E06" w:rsidRDefault="00CB4E06" w:rsidP="00CB4E06">
      <w:pPr>
        <w:pStyle w:val="Default"/>
        <w:rPr>
          <w:rFonts w:hAnsi="Century"/>
          <w:sz w:val="21"/>
          <w:szCs w:val="21"/>
        </w:rPr>
      </w:pPr>
    </w:p>
    <w:p w:rsidR="00CB4E06" w:rsidRDefault="00CB4E06" w:rsidP="00CB4E06">
      <w:pPr>
        <w:pStyle w:val="Default"/>
        <w:rPr>
          <w:rFonts w:hAnsi="Century"/>
          <w:sz w:val="21"/>
          <w:szCs w:val="21"/>
        </w:rPr>
      </w:pPr>
      <w:r>
        <w:rPr>
          <w:rFonts w:hAnsi="Century" w:hint="eastAsia"/>
          <w:sz w:val="21"/>
          <w:szCs w:val="21"/>
        </w:rPr>
        <w:t>（目的）</w:t>
      </w:r>
    </w:p>
    <w:p w:rsidR="00CB4E06" w:rsidRDefault="00CB4E06" w:rsidP="00CB4E06">
      <w:pPr>
        <w:pStyle w:val="Default"/>
        <w:rPr>
          <w:rFonts w:hAnsi="Century"/>
          <w:sz w:val="21"/>
          <w:szCs w:val="21"/>
        </w:rPr>
      </w:pPr>
      <w:r>
        <w:rPr>
          <w:rFonts w:hAnsi="Century" w:hint="eastAsia"/>
          <w:sz w:val="21"/>
          <w:szCs w:val="21"/>
        </w:rPr>
        <w:t>第１条</w:t>
      </w:r>
      <w:r>
        <w:rPr>
          <w:rFonts w:hAnsi="Century"/>
          <w:sz w:val="21"/>
          <w:szCs w:val="21"/>
        </w:rPr>
        <w:t xml:space="preserve"> </w:t>
      </w:r>
      <w:r>
        <w:rPr>
          <w:rFonts w:hAnsi="Century" w:hint="eastAsia"/>
          <w:sz w:val="21"/>
          <w:szCs w:val="21"/>
        </w:rPr>
        <w:t>この規則は、</w:t>
      </w:r>
      <w:r w:rsidR="0010345E">
        <w:rPr>
          <w:rFonts w:hAnsi="Century" w:hint="eastAsia"/>
          <w:sz w:val="21"/>
          <w:szCs w:val="21"/>
        </w:rPr>
        <w:t>宮城県障がい者カヌー協会（以下「協会</w:t>
      </w:r>
      <w:r>
        <w:rPr>
          <w:rFonts w:hAnsi="Century" w:hint="eastAsia"/>
          <w:sz w:val="21"/>
          <w:szCs w:val="21"/>
        </w:rPr>
        <w:t>」という。）が目的とする</w:t>
      </w:r>
      <w:r w:rsidR="0010345E" w:rsidRPr="0010345E">
        <w:rPr>
          <w:rFonts w:hAnsi="Century" w:hint="eastAsia"/>
          <w:sz w:val="21"/>
          <w:szCs w:val="21"/>
        </w:rPr>
        <w:t>障がい者カヌーを通じて障がい者スポーツを普及、技術の向上をはかるとともに、健常、障害の障壁を無くした共生社会やインクルーシブ教育を目指すこと</w:t>
      </w:r>
      <w:r>
        <w:rPr>
          <w:rFonts w:hAnsi="Century" w:hint="eastAsia"/>
          <w:sz w:val="21"/>
          <w:szCs w:val="21"/>
        </w:rPr>
        <w:t>という責務の重大さを認識して、社会からの疑惑や不信を招くような行為の防止を図り、</w:t>
      </w:r>
      <w:r w:rsidR="0010345E">
        <w:rPr>
          <w:rFonts w:hAnsi="Century" w:hint="eastAsia"/>
          <w:sz w:val="21"/>
          <w:szCs w:val="21"/>
        </w:rPr>
        <w:t>協会</w:t>
      </w:r>
      <w:r>
        <w:rPr>
          <w:rFonts w:hAnsi="Century" w:hint="eastAsia"/>
          <w:sz w:val="21"/>
          <w:szCs w:val="21"/>
        </w:rPr>
        <w:t>に対する社会的な信頼を確保することを目的とする。</w:t>
      </w:r>
    </w:p>
    <w:p w:rsidR="0010345E" w:rsidRDefault="0010345E" w:rsidP="00CB4E06">
      <w:pPr>
        <w:pStyle w:val="Default"/>
        <w:rPr>
          <w:rFonts w:hAnsi="Century"/>
          <w:sz w:val="21"/>
          <w:szCs w:val="21"/>
        </w:rPr>
      </w:pPr>
    </w:p>
    <w:p w:rsidR="00CB4E06" w:rsidRDefault="00CB4E06" w:rsidP="00CB4E06">
      <w:pPr>
        <w:pStyle w:val="Default"/>
        <w:rPr>
          <w:rFonts w:hAnsi="Century"/>
          <w:sz w:val="21"/>
          <w:szCs w:val="21"/>
        </w:rPr>
      </w:pPr>
      <w:r>
        <w:rPr>
          <w:rFonts w:hAnsi="Century" w:hint="eastAsia"/>
          <w:sz w:val="21"/>
          <w:szCs w:val="21"/>
        </w:rPr>
        <w:t>（適用範囲）</w:t>
      </w:r>
    </w:p>
    <w:p w:rsidR="00CB4E06" w:rsidRDefault="00CB4E06" w:rsidP="00CB4E06">
      <w:pPr>
        <w:pStyle w:val="Default"/>
        <w:rPr>
          <w:rFonts w:hAnsi="Century"/>
          <w:sz w:val="21"/>
          <w:szCs w:val="21"/>
        </w:rPr>
      </w:pPr>
      <w:r>
        <w:rPr>
          <w:rFonts w:hAnsi="Century" w:hint="eastAsia"/>
          <w:sz w:val="21"/>
          <w:szCs w:val="21"/>
        </w:rPr>
        <w:t>第２条</w:t>
      </w:r>
      <w:r>
        <w:rPr>
          <w:rFonts w:hAnsi="Century"/>
          <w:sz w:val="21"/>
          <w:szCs w:val="21"/>
        </w:rPr>
        <w:t xml:space="preserve"> </w:t>
      </w:r>
      <w:r>
        <w:rPr>
          <w:rFonts w:hAnsi="Century" w:hint="eastAsia"/>
          <w:sz w:val="21"/>
          <w:szCs w:val="21"/>
        </w:rPr>
        <w:t>この規則の対象となる者は、役員とする。</w:t>
      </w:r>
    </w:p>
    <w:p w:rsidR="0010345E" w:rsidRDefault="0010345E" w:rsidP="00CB4E06">
      <w:pPr>
        <w:pStyle w:val="Default"/>
        <w:rPr>
          <w:rFonts w:hAnsi="Century"/>
          <w:sz w:val="21"/>
          <w:szCs w:val="21"/>
        </w:rPr>
      </w:pPr>
    </w:p>
    <w:p w:rsidR="00CB4E06" w:rsidRDefault="00CB4E06" w:rsidP="00CB4E06">
      <w:pPr>
        <w:pStyle w:val="Default"/>
        <w:rPr>
          <w:rFonts w:hAnsi="Century"/>
          <w:sz w:val="21"/>
          <w:szCs w:val="21"/>
        </w:rPr>
      </w:pPr>
      <w:r>
        <w:rPr>
          <w:rFonts w:hAnsi="Century" w:hint="eastAsia"/>
          <w:sz w:val="21"/>
          <w:szCs w:val="21"/>
        </w:rPr>
        <w:t>（人権の尊重）</w:t>
      </w:r>
    </w:p>
    <w:p w:rsidR="00CB4E06" w:rsidRDefault="00CB4E06" w:rsidP="00CB4E06">
      <w:pPr>
        <w:pStyle w:val="Default"/>
        <w:rPr>
          <w:rFonts w:hAnsi="Century"/>
          <w:sz w:val="21"/>
          <w:szCs w:val="21"/>
        </w:rPr>
      </w:pPr>
      <w:r>
        <w:rPr>
          <w:rFonts w:hAnsi="Century" w:hint="eastAsia"/>
          <w:sz w:val="21"/>
          <w:szCs w:val="21"/>
        </w:rPr>
        <w:t>第３条</w:t>
      </w:r>
      <w:r>
        <w:rPr>
          <w:rFonts w:hAnsi="Century"/>
          <w:sz w:val="21"/>
          <w:szCs w:val="21"/>
        </w:rPr>
        <w:t xml:space="preserve"> </w:t>
      </w:r>
      <w:r w:rsidR="0010345E">
        <w:rPr>
          <w:rFonts w:hAnsi="Century" w:hint="eastAsia"/>
          <w:sz w:val="21"/>
          <w:szCs w:val="21"/>
        </w:rPr>
        <w:t>協会</w:t>
      </w:r>
      <w:r>
        <w:rPr>
          <w:rFonts w:hAnsi="Century" w:hint="eastAsia"/>
          <w:sz w:val="21"/>
          <w:szCs w:val="21"/>
        </w:rPr>
        <w:t>は、すべての人の基本的人権を尊重し、差別や個人の尊厳を傷つける行為をしてはならない。</w:t>
      </w:r>
    </w:p>
    <w:p w:rsidR="0010345E" w:rsidRDefault="0010345E" w:rsidP="00CB4E06">
      <w:pPr>
        <w:pStyle w:val="Default"/>
        <w:rPr>
          <w:rFonts w:hAnsi="Century"/>
          <w:sz w:val="21"/>
          <w:szCs w:val="21"/>
        </w:rPr>
      </w:pPr>
    </w:p>
    <w:p w:rsidR="00CB4E06" w:rsidRDefault="00CB4E06" w:rsidP="00CB4E06">
      <w:pPr>
        <w:pStyle w:val="Default"/>
        <w:rPr>
          <w:rFonts w:hAnsi="Century"/>
          <w:sz w:val="21"/>
          <w:szCs w:val="21"/>
        </w:rPr>
      </w:pPr>
      <w:r>
        <w:rPr>
          <w:rFonts w:hAnsi="Century" w:hint="eastAsia"/>
          <w:sz w:val="21"/>
          <w:szCs w:val="21"/>
        </w:rPr>
        <w:t>（遵守事項）</w:t>
      </w:r>
    </w:p>
    <w:p w:rsidR="00CB4E06" w:rsidRDefault="00CB4E06" w:rsidP="00CB4E06">
      <w:pPr>
        <w:pStyle w:val="Default"/>
        <w:rPr>
          <w:rFonts w:hAnsi="Century"/>
          <w:sz w:val="21"/>
          <w:szCs w:val="21"/>
        </w:rPr>
      </w:pPr>
      <w:r>
        <w:rPr>
          <w:rFonts w:hAnsi="Century" w:hint="eastAsia"/>
          <w:sz w:val="21"/>
          <w:szCs w:val="21"/>
        </w:rPr>
        <w:t>第４条</w:t>
      </w:r>
      <w:r w:rsidR="0010345E">
        <w:rPr>
          <w:rFonts w:hAnsi="Century" w:hint="eastAsia"/>
          <w:sz w:val="21"/>
          <w:szCs w:val="21"/>
        </w:rPr>
        <w:t xml:space="preserve">　</w:t>
      </w:r>
      <w:r>
        <w:rPr>
          <w:rFonts w:hAnsi="Century" w:hint="eastAsia"/>
          <w:sz w:val="21"/>
          <w:szCs w:val="21"/>
        </w:rPr>
        <w:t>役員等は、暴力、各種ハラスメント（セクシャルハラスメント、パ</w:t>
      </w:r>
      <w:r w:rsidRPr="004C0A62">
        <w:rPr>
          <w:rFonts w:hAnsi="Century" w:hint="eastAsia"/>
          <w:color w:val="FF0000"/>
          <w:sz w:val="21"/>
          <w:szCs w:val="21"/>
          <w:highlight w:val="yellow"/>
        </w:rPr>
        <w:t>ー</w:t>
      </w:r>
      <w:r>
        <w:rPr>
          <w:rFonts w:hAnsi="Century" w:hint="eastAsia"/>
          <w:sz w:val="21"/>
          <w:szCs w:val="21"/>
        </w:rPr>
        <w:t>ワーハラ</w:t>
      </w:r>
    </w:p>
    <w:p w:rsidR="00CB4E06" w:rsidRDefault="00CB4E06" w:rsidP="00CB4E06">
      <w:pPr>
        <w:pStyle w:val="Default"/>
        <w:rPr>
          <w:rFonts w:hAnsi="Century"/>
          <w:sz w:val="21"/>
          <w:szCs w:val="21"/>
        </w:rPr>
      </w:pPr>
      <w:r>
        <w:rPr>
          <w:rFonts w:hAnsi="Century" w:hint="eastAsia"/>
          <w:sz w:val="21"/>
          <w:szCs w:val="21"/>
        </w:rPr>
        <w:t>スメントなど）等、業務における不正行為など社会的規範に反することのないよう行動しなければならない。</w:t>
      </w:r>
    </w:p>
    <w:p w:rsidR="00CB4E06" w:rsidRDefault="00CB4E06" w:rsidP="00CB4E06">
      <w:pPr>
        <w:pStyle w:val="Default"/>
        <w:rPr>
          <w:rFonts w:hAnsi="Century"/>
          <w:sz w:val="21"/>
          <w:szCs w:val="21"/>
        </w:rPr>
      </w:pPr>
      <w:r>
        <w:rPr>
          <w:rFonts w:hAnsi="Century" w:hint="eastAsia"/>
          <w:sz w:val="21"/>
          <w:szCs w:val="21"/>
        </w:rPr>
        <w:t>２．役員等は、日常の行動について公私の別を明らかにし、職務や地位を利用して自己又は第三者の私的利益を図ることや斡旋・強要してはならない。</w:t>
      </w:r>
    </w:p>
    <w:p w:rsidR="00CB4E06" w:rsidRDefault="00CB4E06" w:rsidP="00CB4E06">
      <w:pPr>
        <w:pStyle w:val="Default"/>
        <w:rPr>
          <w:rFonts w:hAnsi="Century"/>
          <w:sz w:val="21"/>
          <w:szCs w:val="21"/>
        </w:rPr>
      </w:pPr>
      <w:r>
        <w:rPr>
          <w:rFonts w:hAnsi="Century" w:hint="eastAsia"/>
          <w:sz w:val="21"/>
          <w:szCs w:val="21"/>
        </w:rPr>
        <w:t>３．役員等は、補助金、助成金等の経理処理に関し、公益法人会計基準及び補助先、助成先等が指定する経理処理要項等に基づく適正な処理を行い、決して他の目的への流用や不正行為を行ってはならない。</w:t>
      </w:r>
    </w:p>
    <w:p w:rsidR="00CB4E06" w:rsidRDefault="00CB4E06" w:rsidP="00CB4E06">
      <w:pPr>
        <w:pStyle w:val="Default"/>
        <w:rPr>
          <w:rFonts w:hAnsi="Century"/>
          <w:sz w:val="21"/>
          <w:szCs w:val="21"/>
        </w:rPr>
      </w:pPr>
      <w:r>
        <w:rPr>
          <w:rFonts w:hAnsi="Century" w:hint="eastAsia"/>
          <w:sz w:val="21"/>
          <w:szCs w:val="21"/>
        </w:rPr>
        <w:t>４．役員等は、自らの社会的な立場を認識して、常に自らを厳しく律し、</w:t>
      </w:r>
      <w:r w:rsidR="004C0A62" w:rsidRPr="004C0A62">
        <w:rPr>
          <w:rFonts w:hAnsi="Century" w:hint="eastAsia"/>
          <w:color w:val="FF0000"/>
          <w:sz w:val="21"/>
          <w:szCs w:val="21"/>
          <w:highlight w:val="yellow"/>
        </w:rPr>
        <w:t>協会</w:t>
      </w:r>
      <w:r>
        <w:rPr>
          <w:rFonts w:hAnsi="Century" w:hint="eastAsia"/>
          <w:sz w:val="21"/>
          <w:szCs w:val="21"/>
        </w:rPr>
        <w:t>の信頼を確保するよう責任ある行動を取らなければならない。</w:t>
      </w:r>
    </w:p>
    <w:p w:rsidR="00CB4E06" w:rsidRDefault="00CB4E06" w:rsidP="00CB4E06">
      <w:pPr>
        <w:pStyle w:val="Default"/>
        <w:rPr>
          <w:rFonts w:hAnsi="Century"/>
          <w:sz w:val="21"/>
          <w:szCs w:val="21"/>
        </w:rPr>
      </w:pPr>
      <w:r>
        <w:rPr>
          <w:rFonts w:hAnsi="Century" w:hint="eastAsia"/>
          <w:sz w:val="21"/>
          <w:szCs w:val="21"/>
        </w:rPr>
        <w:t>５．役</w:t>
      </w:r>
      <w:r w:rsidR="0010345E">
        <w:rPr>
          <w:rFonts w:hAnsi="Century" w:hint="eastAsia"/>
          <w:sz w:val="21"/>
          <w:szCs w:val="21"/>
        </w:rPr>
        <w:t>会</w:t>
      </w:r>
      <w:r>
        <w:rPr>
          <w:rFonts w:hAnsi="Century" w:hint="eastAsia"/>
          <w:sz w:val="21"/>
          <w:szCs w:val="21"/>
        </w:rPr>
        <w:t>員等は、社会の秩序に脅威を与える反社会的勢力と一切の関係を持ってはならない。</w:t>
      </w:r>
    </w:p>
    <w:p w:rsidR="0010345E" w:rsidRDefault="0010345E" w:rsidP="00CB4E06">
      <w:pPr>
        <w:pStyle w:val="Default"/>
        <w:rPr>
          <w:rFonts w:hAnsi="Century"/>
          <w:sz w:val="21"/>
          <w:szCs w:val="21"/>
        </w:rPr>
      </w:pPr>
    </w:p>
    <w:p w:rsidR="00CB4E06" w:rsidRDefault="00CB4E06" w:rsidP="00CB4E06">
      <w:pPr>
        <w:pStyle w:val="Default"/>
        <w:rPr>
          <w:rFonts w:hAnsi="Century"/>
          <w:sz w:val="21"/>
          <w:szCs w:val="21"/>
        </w:rPr>
      </w:pPr>
      <w:r>
        <w:rPr>
          <w:rFonts w:hAnsi="Century" w:hint="eastAsia"/>
          <w:sz w:val="21"/>
          <w:szCs w:val="21"/>
        </w:rPr>
        <w:t>（違反による処分等）</w:t>
      </w:r>
    </w:p>
    <w:p w:rsidR="00CB4E06" w:rsidRDefault="00CB4E06" w:rsidP="00CB4E06">
      <w:pPr>
        <w:pStyle w:val="Default"/>
        <w:rPr>
          <w:rFonts w:hAnsi="Century"/>
          <w:sz w:val="21"/>
          <w:szCs w:val="21"/>
        </w:rPr>
      </w:pPr>
      <w:r>
        <w:rPr>
          <w:rFonts w:hAnsi="Century" w:hint="eastAsia"/>
          <w:sz w:val="21"/>
          <w:szCs w:val="21"/>
        </w:rPr>
        <w:t>第５条</w:t>
      </w:r>
      <w:r w:rsidR="0010345E">
        <w:rPr>
          <w:rFonts w:hAnsi="Century" w:hint="eastAsia"/>
          <w:sz w:val="21"/>
          <w:szCs w:val="21"/>
        </w:rPr>
        <w:t xml:space="preserve">　</w:t>
      </w:r>
      <w:r>
        <w:rPr>
          <w:rFonts w:hAnsi="Century" w:hint="eastAsia"/>
          <w:sz w:val="21"/>
          <w:szCs w:val="21"/>
        </w:rPr>
        <w:t>役員等が、第４条の遵守事項に違反する行為を行ったと認められる場合は、以下の各号に定める方法により相当の処分をするものとする。</w:t>
      </w:r>
    </w:p>
    <w:p w:rsidR="00CB4E06" w:rsidRDefault="00CB4E06" w:rsidP="00CB4E06">
      <w:pPr>
        <w:pStyle w:val="Default"/>
        <w:pageBreakBefore/>
        <w:rPr>
          <w:rFonts w:hAnsi="Century" w:hint="eastAsia"/>
          <w:sz w:val="21"/>
          <w:szCs w:val="21"/>
        </w:rPr>
      </w:pPr>
    </w:p>
    <w:p w:rsidR="00CB4E06" w:rsidRDefault="00CB4E06" w:rsidP="0010345E">
      <w:pPr>
        <w:pStyle w:val="Default"/>
        <w:spacing w:after="107"/>
        <w:rPr>
          <w:rFonts w:hAnsi="Century"/>
          <w:sz w:val="21"/>
          <w:szCs w:val="21"/>
        </w:rPr>
      </w:pPr>
      <w:r>
        <w:rPr>
          <w:rFonts w:hAnsi="Century" w:hint="eastAsia"/>
          <w:sz w:val="21"/>
          <w:szCs w:val="21"/>
        </w:rPr>
        <w:t>（１）</w:t>
      </w:r>
      <w:r>
        <w:rPr>
          <w:rFonts w:hAnsi="Century"/>
          <w:sz w:val="21"/>
          <w:szCs w:val="21"/>
        </w:rPr>
        <w:t xml:space="preserve"> </w:t>
      </w:r>
      <w:r>
        <w:rPr>
          <w:rFonts w:hAnsi="Century" w:hint="eastAsia"/>
          <w:sz w:val="21"/>
          <w:szCs w:val="21"/>
        </w:rPr>
        <w:t>役員の解任については、</w:t>
      </w:r>
      <w:r w:rsidR="0010345E">
        <w:rPr>
          <w:rFonts w:hAnsi="Century" w:hint="eastAsia"/>
          <w:sz w:val="21"/>
          <w:szCs w:val="21"/>
        </w:rPr>
        <w:t>規約</w:t>
      </w:r>
      <w:r>
        <w:rPr>
          <w:rFonts w:hAnsi="Century" w:hint="eastAsia"/>
          <w:sz w:val="21"/>
          <w:szCs w:val="21"/>
        </w:rPr>
        <w:t>第</w:t>
      </w:r>
      <w:r w:rsidR="0010345E">
        <w:rPr>
          <w:rFonts w:ascii="Century" w:hAnsi="Century" w:cs="Century" w:hint="eastAsia"/>
          <w:sz w:val="21"/>
          <w:szCs w:val="21"/>
        </w:rPr>
        <w:t>12</w:t>
      </w:r>
      <w:r>
        <w:rPr>
          <w:rFonts w:hAnsi="Century" w:hint="eastAsia"/>
          <w:sz w:val="21"/>
          <w:szCs w:val="21"/>
        </w:rPr>
        <w:t>条に基づき行うこととする。</w:t>
      </w:r>
    </w:p>
    <w:p w:rsidR="0010345E" w:rsidRPr="0010345E" w:rsidRDefault="0010345E" w:rsidP="0010345E">
      <w:pPr>
        <w:pStyle w:val="Default"/>
        <w:spacing w:after="107"/>
        <w:rPr>
          <w:rFonts w:hAnsi="Century"/>
          <w:sz w:val="21"/>
          <w:szCs w:val="21"/>
        </w:rPr>
      </w:pPr>
    </w:p>
    <w:p w:rsidR="00CB4E06" w:rsidRDefault="00CB4E06" w:rsidP="00CB4E06">
      <w:pPr>
        <w:pStyle w:val="Default"/>
        <w:rPr>
          <w:rFonts w:hAnsi="Century"/>
          <w:sz w:val="21"/>
          <w:szCs w:val="21"/>
        </w:rPr>
      </w:pPr>
      <w:r>
        <w:rPr>
          <w:rFonts w:hAnsi="Century" w:hint="eastAsia"/>
          <w:sz w:val="21"/>
          <w:szCs w:val="21"/>
        </w:rPr>
        <w:t>（利益相反等の防止及び申告）</w:t>
      </w:r>
    </w:p>
    <w:p w:rsidR="00CB4E06" w:rsidRDefault="00CB4E06" w:rsidP="00CB4E06">
      <w:pPr>
        <w:pStyle w:val="Default"/>
        <w:rPr>
          <w:rFonts w:hAnsi="Century"/>
          <w:sz w:val="21"/>
          <w:szCs w:val="21"/>
        </w:rPr>
      </w:pPr>
      <w:r>
        <w:rPr>
          <w:rFonts w:hAnsi="Century" w:hint="eastAsia"/>
          <w:sz w:val="21"/>
          <w:szCs w:val="21"/>
        </w:rPr>
        <w:t>第６条</w:t>
      </w:r>
      <w:r w:rsidR="0010345E">
        <w:rPr>
          <w:rFonts w:hAnsi="Century" w:hint="eastAsia"/>
          <w:sz w:val="21"/>
          <w:szCs w:val="21"/>
        </w:rPr>
        <w:t xml:space="preserve">　協会</w:t>
      </w:r>
      <w:r>
        <w:rPr>
          <w:rFonts w:hAnsi="Century" w:hint="eastAsia"/>
          <w:sz w:val="21"/>
          <w:szCs w:val="21"/>
        </w:rPr>
        <w:t>は、利益相反を防止するため、</w:t>
      </w:r>
      <w:r w:rsidR="00B60E96" w:rsidRPr="00B60E96">
        <w:rPr>
          <w:rFonts w:hAnsi="Century" w:hint="eastAsia"/>
          <w:sz w:val="21"/>
          <w:szCs w:val="21"/>
        </w:rPr>
        <w:t>総会又は</w:t>
      </w:r>
      <w:r w:rsidR="0010345E">
        <w:rPr>
          <w:rFonts w:hAnsi="Century" w:hint="eastAsia"/>
          <w:sz w:val="21"/>
          <w:szCs w:val="21"/>
        </w:rPr>
        <w:t>役員</w:t>
      </w:r>
      <w:r>
        <w:rPr>
          <w:rFonts w:hAnsi="Century" w:hint="eastAsia"/>
          <w:sz w:val="21"/>
          <w:szCs w:val="21"/>
        </w:rPr>
        <w:t>会の決議に当たっては、</w:t>
      </w:r>
      <w:r w:rsidR="0010345E">
        <w:rPr>
          <w:rFonts w:hAnsi="Century" w:hint="eastAsia"/>
          <w:sz w:val="21"/>
          <w:szCs w:val="21"/>
        </w:rPr>
        <w:t>規約</w:t>
      </w:r>
      <w:r>
        <w:rPr>
          <w:rFonts w:hAnsi="Century" w:hint="eastAsia"/>
          <w:sz w:val="21"/>
          <w:szCs w:val="21"/>
        </w:rPr>
        <w:t>に基づき当該決議について特別の利害関係を有する</w:t>
      </w:r>
      <w:r w:rsidR="0010345E">
        <w:rPr>
          <w:rFonts w:hAnsi="Century" w:hint="eastAsia"/>
          <w:sz w:val="21"/>
          <w:szCs w:val="21"/>
        </w:rPr>
        <w:t>役員</w:t>
      </w:r>
      <w:r>
        <w:rPr>
          <w:rFonts w:hAnsi="Century" w:hint="eastAsia"/>
          <w:sz w:val="21"/>
          <w:szCs w:val="21"/>
        </w:rPr>
        <w:t>を除いて行わなければならない。</w:t>
      </w:r>
    </w:p>
    <w:p w:rsidR="00CB4E06" w:rsidRDefault="00CB4E06" w:rsidP="00CB4E06">
      <w:pPr>
        <w:pStyle w:val="Default"/>
        <w:rPr>
          <w:rFonts w:hAnsi="Century"/>
          <w:sz w:val="21"/>
          <w:szCs w:val="21"/>
        </w:rPr>
      </w:pPr>
      <w:r>
        <w:rPr>
          <w:rFonts w:hAnsi="Century" w:hint="eastAsia"/>
          <w:sz w:val="21"/>
          <w:szCs w:val="21"/>
        </w:rPr>
        <w:t>２．役員等は、原則として、</w:t>
      </w:r>
      <w:r w:rsidRPr="002A0798">
        <w:rPr>
          <w:rFonts w:hAnsi="Century" w:hint="eastAsia"/>
          <w:sz w:val="21"/>
          <w:szCs w:val="21"/>
        </w:rPr>
        <w:t>別紙に掲げる行為</w:t>
      </w:r>
      <w:r>
        <w:rPr>
          <w:rFonts w:hAnsi="Century" w:hint="eastAsia"/>
          <w:sz w:val="21"/>
          <w:szCs w:val="21"/>
        </w:rPr>
        <w:t>を行ってはならず、やむを得ない事由によりかかる行為を行う場合には、事前に</w:t>
      </w:r>
      <w:r w:rsidR="0010345E">
        <w:rPr>
          <w:rFonts w:hAnsi="Century" w:hint="eastAsia"/>
          <w:sz w:val="21"/>
          <w:szCs w:val="21"/>
        </w:rPr>
        <w:t>協会</w:t>
      </w:r>
      <w:r>
        <w:rPr>
          <w:rFonts w:hAnsi="Century" w:hint="eastAsia"/>
          <w:sz w:val="21"/>
          <w:szCs w:val="21"/>
        </w:rPr>
        <w:t>に書面で申告するものとする。</w:t>
      </w:r>
    </w:p>
    <w:p w:rsidR="00B60E96" w:rsidRDefault="00B60E96" w:rsidP="00CB4E06">
      <w:pPr>
        <w:pStyle w:val="Default"/>
        <w:rPr>
          <w:rFonts w:hAnsi="Century"/>
          <w:sz w:val="21"/>
          <w:szCs w:val="21"/>
        </w:rPr>
      </w:pPr>
      <w:r w:rsidRPr="00B60E96">
        <w:rPr>
          <w:rFonts w:hAnsi="Century" w:hint="eastAsia"/>
          <w:sz w:val="21"/>
          <w:szCs w:val="21"/>
        </w:rPr>
        <w:t>３．協会は、利益相反を防止するとともに休眠預金活用法第20条第1項第6号に該当する者でないことを示すため、役員の職歴及び賞罰について自己申告をさせるとともに、</w:t>
      </w:r>
      <w:r w:rsidRPr="002A0798">
        <w:rPr>
          <w:rFonts w:hAnsi="Century" w:hint="eastAsia"/>
          <w:sz w:val="21"/>
          <w:szCs w:val="21"/>
          <w:highlight w:val="yellow"/>
        </w:rPr>
        <w:t>情報公開規則</w:t>
      </w:r>
      <w:r w:rsidR="004C0A62" w:rsidRPr="004C0A62">
        <w:rPr>
          <w:rFonts w:hAnsi="Century" w:hint="eastAsia"/>
          <w:b/>
          <w:color w:val="FF0000"/>
          <w:sz w:val="21"/>
          <w:szCs w:val="21"/>
          <w:highlight w:val="yellow"/>
        </w:rPr>
        <w:t>（⇒情報公開規則が無いので、本規則の第8条２項を制定してはいかがでしょう？</w:t>
      </w:r>
      <w:r w:rsidR="004C0A62">
        <w:rPr>
          <w:rFonts w:hAnsi="Century" w:hint="eastAsia"/>
          <w:b/>
          <w:color w:val="FF0000"/>
          <w:sz w:val="21"/>
          <w:szCs w:val="21"/>
          <w:highlight w:val="yellow"/>
        </w:rPr>
        <w:t>その場合</w:t>
      </w:r>
      <w:r w:rsidR="00111171">
        <w:rPr>
          <w:rFonts w:hAnsi="Century" w:hint="eastAsia"/>
          <w:b/>
          <w:color w:val="FF0000"/>
          <w:sz w:val="21"/>
          <w:szCs w:val="21"/>
          <w:highlight w:val="yellow"/>
        </w:rPr>
        <w:t>⇒本規則8条2項</w:t>
      </w:r>
      <w:r w:rsidRPr="002A0798">
        <w:rPr>
          <w:rFonts w:hAnsi="Century" w:hint="eastAsia"/>
          <w:sz w:val="21"/>
          <w:szCs w:val="21"/>
          <w:highlight w:val="yellow"/>
        </w:rPr>
        <w:t>に基づき公開しなければならない。</w:t>
      </w:r>
    </w:p>
    <w:p w:rsidR="0010345E" w:rsidRPr="0010345E" w:rsidRDefault="0010345E" w:rsidP="00CB4E06">
      <w:pPr>
        <w:pStyle w:val="Default"/>
        <w:rPr>
          <w:rFonts w:hAnsi="Century"/>
          <w:sz w:val="21"/>
          <w:szCs w:val="21"/>
        </w:rPr>
      </w:pPr>
    </w:p>
    <w:p w:rsidR="00CB4E06" w:rsidRDefault="00CB4E06" w:rsidP="00CB4E06">
      <w:pPr>
        <w:pStyle w:val="Default"/>
        <w:rPr>
          <w:rFonts w:hAnsi="Century"/>
          <w:sz w:val="21"/>
          <w:szCs w:val="21"/>
        </w:rPr>
      </w:pPr>
      <w:r>
        <w:rPr>
          <w:rFonts w:hAnsi="Century" w:hint="eastAsia"/>
          <w:sz w:val="21"/>
          <w:szCs w:val="21"/>
        </w:rPr>
        <w:t>（特別の利益を与える行為の禁止）</w:t>
      </w:r>
    </w:p>
    <w:p w:rsidR="00CB4E06" w:rsidRDefault="0010345E" w:rsidP="00CB4E06">
      <w:pPr>
        <w:pStyle w:val="Default"/>
        <w:rPr>
          <w:rFonts w:hAnsi="Century"/>
          <w:sz w:val="21"/>
          <w:szCs w:val="21"/>
        </w:rPr>
      </w:pPr>
      <w:r>
        <w:rPr>
          <w:rFonts w:hAnsi="Century" w:hint="eastAsia"/>
          <w:sz w:val="21"/>
          <w:szCs w:val="21"/>
        </w:rPr>
        <w:t>第７条　役</w:t>
      </w:r>
      <w:r w:rsidR="00CB4E06">
        <w:rPr>
          <w:rFonts w:hAnsi="Century" w:hint="eastAsia"/>
          <w:sz w:val="21"/>
          <w:szCs w:val="21"/>
        </w:rPr>
        <w:t>員等は、特定の個人又は団体等の利益のみの増大を図る活動を行う者に対し、寄付その他の特別な利益を与える行為を行ってはならない。</w:t>
      </w:r>
    </w:p>
    <w:p w:rsidR="0010345E" w:rsidRDefault="0010345E" w:rsidP="00CB4E06">
      <w:pPr>
        <w:pStyle w:val="Default"/>
        <w:rPr>
          <w:rFonts w:hAnsi="Century"/>
          <w:sz w:val="21"/>
          <w:szCs w:val="21"/>
        </w:rPr>
      </w:pPr>
    </w:p>
    <w:p w:rsidR="00B60E96" w:rsidRPr="00B60E96" w:rsidRDefault="00B60E96" w:rsidP="00B60E96">
      <w:pPr>
        <w:pStyle w:val="Default"/>
        <w:rPr>
          <w:rFonts w:hAnsi="Century"/>
          <w:sz w:val="21"/>
          <w:szCs w:val="21"/>
        </w:rPr>
      </w:pPr>
      <w:r w:rsidRPr="00B60E96">
        <w:rPr>
          <w:rFonts w:hAnsi="Century" w:hint="eastAsia"/>
          <w:sz w:val="21"/>
          <w:szCs w:val="21"/>
        </w:rPr>
        <w:t>（情報開示及び説明責任）</w:t>
      </w:r>
    </w:p>
    <w:p w:rsidR="00B60E96" w:rsidRDefault="00B60E96" w:rsidP="00B60E96">
      <w:pPr>
        <w:pStyle w:val="Default"/>
        <w:rPr>
          <w:rFonts w:hAnsi="Century"/>
          <w:sz w:val="21"/>
          <w:szCs w:val="21"/>
        </w:rPr>
      </w:pPr>
      <w:r w:rsidRPr="00B60E96">
        <w:rPr>
          <w:rFonts w:hAnsi="Century" w:hint="eastAsia"/>
          <w:sz w:val="21"/>
          <w:szCs w:val="21"/>
        </w:rPr>
        <w:t xml:space="preserve">第８条　</w:t>
      </w:r>
      <w:r w:rsidRPr="002A0798">
        <w:rPr>
          <w:rFonts w:hAnsi="Century" w:hint="eastAsia"/>
          <w:sz w:val="21"/>
          <w:szCs w:val="21"/>
          <w:highlight w:val="yellow"/>
        </w:rPr>
        <w:t>協会は、その事業活動に関する透明性を確保するため、その活動状況、運営内容、財務資料等を積極的に開示し</w:t>
      </w:r>
      <w:r w:rsidRPr="00B60E96">
        <w:rPr>
          <w:rFonts w:hAnsi="Century" w:hint="eastAsia"/>
          <w:sz w:val="21"/>
          <w:szCs w:val="21"/>
        </w:rPr>
        <w:t>、社会の理解と信頼の向上に努めなければならない。</w:t>
      </w:r>
    </w:p>
    <w:p w:rsidR="004C0A62" w:rsidRPr="00111171" w:rsidRDefault="004C0A62" w:rsidP="004C0A62">
      <w:pPr>
        <w:pStyle w:val="Default"/>
        <w:rPr>
          <w:rFonts w:hAnsi="Century"/>
          <w:color w:val="FF0000"/>
          <w:sz w:val="21"/>
          <w:szCs w:val="21"/>
          <w:highlight w:val="yellow"/>
        </w:rPr>
      </w:pPr>
      <w:r w:rsidRPr="00111171">
        <w:rPr>
          <w:rFonts w:hAnsi="Century" w:hint="eastAsia"/>
          <w:color w:val="FF0000"/>
          <w:sz w:val="21"/>
          <w:szCs w:val="21"/>
          <w:highlight w:val="yellow"/>
        </w:rPr>
        <w:t>２．</w:t>
      </w:r>
      <w:r w:rsidRPr="00111171">
        <w:rPr>
          <w:rFonts w:hAnsi="Century" w:hint="eastAsia"/>
          <w:color w:val="FF0000"/>
          <w:sz w:val="21"/>
          <w:szCs w:val="21"/>
          <w:highlight w:val="yellow"/>
        </w:rPr>
        <w:t>情報公開の対象書類は、次の通りとする。</w:t>
      </w:r>
    </w:p>
    <w:p w:rsidR="00111171" w:rsidRPr="00111171" w:rsidRDefault="00111171" w:rsidP="004C0A62">
      <w:pPr>
        <w:pStyle w:val="Default"/>
        <w:rPr>
          <w:rFonts w:hAnsi="Century"/>
          <w:color w:val="FF0000"/>
          <w:sz w:val="21"/>
          <w:szCs w:val="21"/>
          <w:highlight w:val="yellow"/>
        </w:rPr>
      </w:pPr>
      <w:r w:rsidRPr="00111171">
        <w:rPr>
          <w:rFonts w:hAnsi="Century" w:hint="eastAsia"/>
          <w:color w:val="FF0000"/>
          <w:sz w:val="21"/>
          <w:szCs w:val="21"/>
          <w:highlight w:val="yellow"/>
        </w:rPr>
        <w:t>(</w:t>
      </w:r>
      <w:r w:rsidRPr="00111171">
        <w:rPr>
          <w:rFonts w:hAnsi="Century"/>
          <w:color w:val="FF0000"/>
          <w:sz w:val="21"/>
          <w:szCs w:val="21"/>
          <w:highlight w:val="yellow"/>
        </w:rPr>
        <w:t>1)規約</w:t>
      </w:r>
    </w:p>
    <w:p w:rsidR="00111171" w:rsidRPr="00111171" w:rsidRDefault="00111171" w:rsidP="004C0A62">
      <w:pPr>
        <w:pStyle w:val="Default"/>
        <w:rPr>
          <w:rFonts w:hAnsi="Century"/>
          <w:color w:val="FF0000"/>
          <w:sz w:val="21"/>
          <w:szCs w:val="21"/>
          <w:highlight w:val="yellow"/>
        </w:rPr>
      </w:pPr>
      <w:r w:rsidRPr="00111171">
        <w:rPr>
          <w:rFonts w:hAnsi="Century"/>
          <w:color w:val="FF0000"/>
          <w:sz w:val="21"/>
          <w:szCs w:val="21"/>
          <w:highlight w:val="yellow"/>
        </w:rPr>
        <w:t>(2)事業計画、収支予算</w:t>
      </w:r>
    </w:p>
    <w:p w:rsidR="00111171" w:rsidRPr="00111171" w:rsidRDefault="00111171" w:rsidP="004C0A62">
      <w:pPr>
        <w:pStyle w:val="Default"/>
        <w:rPr>
          <w:rFonts w:hAnsi="Century"/>
          <w:color w:val="FF0000"/>
          <w:sz w:val="21"/>
          <w:szCs w:val="21"/>
          <w:highlight w:val="yellow"/>
        </w:rPr>
      </w:pPr>
      <w:r w:rsidRPr="00111171">
        <w:rPr>
          <w:rFonts w:hAnsi="Century" w:hint="eastAsia"/>
          <w:color w:val="FF0000"/>
          <w:sz w:val="21"/>
          <w:szCs w:val="21"/>
          <w:highlight w:val="yellow"/>
        </w:rPr>
        <w:t>(</w:t>
      </w:r>
      <w:r w:rsidRPr="00111171">
        <w:rPr>
          <w:rFonts w:hAnsi="Century"/>
          <w:color w:val="FF0000"/>
          <w:sz w:val="21"/>
          <w:szCs w:val="21"/>
          <w:highlight w:val="yellow"/>
        </w:rPr>
        <w:t>3)事業報告、貸借対照表及び損益計算書、財産目録</w:t>
      </w:r>
    </w:p>
    <w:p w:rsidR="00111171" w:rsidRPr="00111171" w:rsidRDefault="00111171" w:rsidP="004C0A62">
      <w:pPr>
        <w:pStyle w:val="Default"/>
        <w:rPr>
          <w:rFonts w:hAnsi="Century" w:hint="eastAsia"/>
          <w:color w:val="FF0000"/>
          <w:sz w:val="21"/>
          <w:szCs w:val="21"/>
        </w:rPr>
      </w:pPr>
      <w:r w:rsidRPr="00111171">
        <w:rPr>
          <w:rFonts w:hAnsi="Century" w:hint="eastAsia"/>
          <w:color w:val="FF0000"/>
          <w:sz w:val="21"/>
          <w:szCs w:val="21"/>
          <w:highlight w:val="yellow"/>
        </w:rPr>
        <w:t>(</w:t>
      </w:r>
      <w:r w:rsidRPr="00111171">
        <w:rPr>
          <w:rFonts w:hAnsi="Century"/>
          <w:color w:val="FF0000"/>
          <w:sz w:val="21"/>
          <w:szCs w:val="21"/>
          <w:highlight w:val="yellow"/>
        </w:rPr>
        <w:t>4)総会及び役員会の議事録</w:t>
      </w:r>
    </w:p>
    <w:p w:rsidR="00111171" w:rsidRPr="00111171" w:rsidRDefault="00111171" w:rsidP="00111171">
      <w:pPr>
        <w:autoSpaceDE w:val="0"/>
        <w:autoSpaceDN w:val="0"/>
        <w:adjustRightInd w:val="0"/>
        <w:jc w:val="left"/>
        <w:rPr>
          <w:rFonts w:ascii="ＭＳ 明朝" w:eastAsia="ＭＳ 明朝" w:cs="ＭＳ 明朝"/>
          <w:color w:val="000000"/>
          <w:kern w:val="0"/>
          <w:sz w:val="24"/>
          <w:szCs w:val="24"/>
        </w:rPr>
      </w:pPr>
    </w:p>
    <w:p w:rsidR="00111171" w:rsidRPr="00111171" w:rsidRDefault="00111171" w:rsidP="00111171">
      <w:pPr>
        <w:autoSpaceDE w:val="0"/>
        <w:autoSpaceDN w:val="0"/>
        <w:adjustRightInd w:val="0"/>
        <w:jc w:val="left"/>
        <w:rPr>
          <w:rFonts w:ascii="ＭＳ 明朝" w:eastAsia="ＭＳ 明朝" w:cs="ＭＳ 明朝"/>
          <w:color w:val="FF0000"/>
          <w:kern w:val="0"/>
          <w:szCs w:val="21"/>
          <w:highlight w:val="yellow"/>
        </w:rPr>
      </w:pPr>
      <w:r w:rsidRPr="00111171">
        <w:rPr>
          <w:rFonts w:ascii="ＭＳ 明朝" w:eastAsia="ＭＳ 明朝" w:cs="ＭＳ 明朝" w:hint="eastAsia"/>
          <w:color w:val="FF0000"/>
          <w:kern w:val="0"/>
          <w:szCs w:val="21"/>
          <w:highlight w:val="yellow"/>
        </w:rPr>
        <w:t>（情報公開の方法）</w:t>
      </w:r>
      <w:r w:rsidRPr="00111171">
        <w:rPr>
          <w:rFonts w:ascii="ＭＳ 明朝" w:eastAsia="ＭＳ 明朝" w:cs="ＭＳ 明朝"/>
          <w:color w:val="FF0000"/>
          <w:kern w:val="0"/>
          <w:szCs w:val="21"/>
          <w:highlight w:val="yellow"/>
        </w:rPr>
        <w:t xml:space="preserve"> </w:t>
      </w:r>
    </w:p>
    <w:p w:rsidR="00111171" w:rsidRPr="00111171" w:rsidRDefault="00111171" w:rsidP="00111171">
      <w:pPr>
        <w:pStyle w:val="Default"/>
        <w:rPr>
          <w:rFonts w:hAnsi="Century" w:hint="eastAsia"/>
          <w:color w:val="FF0000"/>
          <w:sz w:val="21"/>
          <w:szCs w:val="21"/>
        </w:rPr>
      </w:pPr>
      <w:r w:rsidRPr="00111171">
        <w:rPr>
          <w:rFonts w:hint="eastAsia"/>
          <w:color w:val="FF0000"/>
          <w:sz w:val="21"/>
          <w:szCs w:val="21"/>
          <w:highlight w:val="yellow"/>
        </w:rPr>
        <w:t>第</w:t>
      </w:r>
      <w:r w:rsidR="00B45230">
        <w:rPr>
          <w:rFonts w:hint="eastAsia"/>
          <w:color w:val="FF0000"/>
          <w:sz w:val="21"/>
          <w:szCs w:val="21"/>
          <w:highlight w:val="yellow"/>
        </w:rPr>
        <w:t>９</w:t>
      </w:r>
      <w:r w:rsidRPr="00111171">
        <w:rPr>
          <w:rFonts w:hint="eastAsia"/>
          <w:color w:val="FF0000"/>
          <w:sz w:val="21"/>
          <w:szCs w:val="21"/>
          <w:highlight w:val="yellow"/>
        </w:rPr>
        <w:t>条</w:t>
      </w:r>
      <w:r w:rsidRPr="00111171">
        <w:rPr>
          <w:color w:val="FF0000"/>
          <w:sz w:val="21"/>
          <w:szCs w:val="21"/>
          <w:highlight w:val="yellow"/>
        </w:rPr>
        <w:t xml:space="preserve"> </w:t>
      </w:r>
      <w:r w:rsidRPr="00111171">
        <w:rPr>
          <w:rFonts w:hint="eastAsia"/>
          <w:color w:val="FF0000"/>
          <w:sz w:val="21"/>
          <w:szCs w:val="21"/>
          <w:highlight w:val="yellow"/>
        </w:rPr>
        <w:t>団体は、法令の規定に基づき情報の開示を行うほか、この規則及び個人情報保護に関する達の定めるところに従い、前条の情報公開対象書類を主たる事務所への備え置き又は電磁的方法（「インター</w:t>
      </w:r>
      <w:bookmarkStart w:id="0" w:name="_GoBack"/>
      <w:bookmarkEnd w:id="0"/>
      <w:r w:rsidRPr="00111171">
        <w:rPr>
          <w:rFonts w:hint="eastAsia"/>
          <w:color w:val="FF0000"/>
          <w:sz w:val="21"/>
          <w:szCs w:val="21"/>
          <w:highlight w:val="yellow"/>
        </w:rPr>
        <w:t>ネット」の利用）により公開を行う。</w:t>
      </w:r>
    </w:p>
    <w:p w:rsidR="00111171" w:rsidRPr="00B45230" w:rsidRDefault="00111171" w:rsidP="004C0A62">
      <w:pPr>
        <w:pStyle w:val="Default"/>
        <w:rPr>
          <w:rFonts w:hAnsi="Century" w:hint="eastAsia"/>
          <w:sz w:val="21"/>
          <w:szCs w:val="21"/>
        </w:rPr>
      </w:pPr>
    </w:p>
    <w:p w:rsidR="00CB4E06" w:rsidRDefault="00CB4E06" w:rsidP="00CB4E06">
      <w:pPr>
        <w:pStyle w:val="Default"/>
        <w:rPr>
          <w:rFonts w:hAnsi="Century"/>
          <w:sz w:val="21"/>
          <w:szCs w:val="21"/>
        </w:rPr>
      </w:pPr>
      <w:r>
        <w:rPr>
          <w:rFonts w:hAnsi="Century" w:hint="eastAsia"/>
          <w:sz w:val="21"/>
          <w:szCs w:val="21"/>
        </w:rPr>
        <w:t>（規則遵守の確保）</w:t>
      </w:r>
    </w:p>
    <w:p w:rsidR="00CB4E06" w:rsidRDefault="0010345E" w:rsidP="00CB4E06">
      <w:pPr>
        <w:pStyle w:val="Default"/>
        <w:rPr>
          <w:rFonts w:hAnsi="Century"/>
          <w:sz w:val="21"/>
          <w:szCs w:val="21"/>
        </w:rPr>
      </w:pPr>
      <w:r>
        <w:rPr>
          <w:rFonts w:hAnsi="Century" w:hint="eastAsia"/>
          <w:sz w:val="21"/>
          <w:szCs w:val="21"/>
        </w:rPr>
        <w:t>第</w:t>
      </w:r>
      <w:r w:rsidR="00B45230" w:rsidRPr="00B45230">
        <w:rPr>
          <w:rFonts w:hAnsi="Century" w:hint="eastAsia"/>
          <w:color w:val="FF0000"/>
          <w:sz w:val="21"/>
          <w:szCs w:val="21"/>
          <w:highlight w:val="yellow"/>
        </w:rPr>
        <w:t>１０</w:t>
      </w:r>
      <w:r>
        <w:rPr>
          <w:rFonts w:hAnsi="Century" w:hint="eastAsia"/>
          <w:sz w:val="21"/>
          <w:szCs w:val="21"/>
        </w:rPr>
        <w:t>条　役員</w:t>
      </w:r>
      <w:r w:rsidR="00CB4E06">
        <w:rPr>
          <w:rFonts w:hAnsi="Century" w:hint="eastAsia"/>
          <w:sz w:val="21"/>
          <w:szCs w:val="21"/>
        </w:rPr>
        <w:t>は、必要に応じて委員会を設置し、この規則の遵守状況を監督し、その実効性を確保する。</w:t>
      </w:r>
    </w:p>
    <w:p w:rsidR="0010345E" w:rsidRDefault="0010345E" w:rsidP="00CB4E06">
      <w:pPr>
        <w:pStyle w:val="Default"/>
        <w:rPr>
          <w:rFonts w:hAnsi="Century"/>
          <w:sz w:val="21"/>
          <w:szCs w:val="21"/>
        </w:rPr>
      </w:pPr>
    </w:p>
    <w:p w:rsidR="00B60E96" w:rsidRPr="00B60E96" w:rsidRDefault="00B60E96" w:rsidP="00B60E96">
      <w:pPr>
        <w:pStyle w:val="Default"/>
        <w:rPr>
          <w:rFonts w:hAnsi="Century"/>
          <w:sz w:val="21"/>
          <w:szCs w:val="21"/>
        </w:rPr>
      </w:pPr>
      <w:r w:rsidRPr="00B60E96">
        <w:rPr>
          <w:rFonts w:hAnsi="Century" w:hint="eastAsia"/>
          <w:sz w:val="21"/>
          <w:szCs w:val="21"/>
        </w:rPr>
        <w:t>附則</w:t>
      </w:r>
    </w:p>
    <w:p w:rsidR="00B60E96" w:rsidRDefault="00B60E96" w:rsidP="00B60E96">
      <w:pPr>
        <w:pStyle w:val="Default"/>
        <w:rPr>
          <w:rFonts w:hAnsi="Century"/>
          <w:sz w:val="21"/>
          <w:szCs w:val="21"/>
        </w:rPr>
      </w:pPr>
      <w:r w:rsidRPr="00B60E96">
        <w:rPr>
          <w:rFonts w:hAnsi="Century" w:hint="eastAsia"/>
          <w:sz w:val="21"/>
          <w:szCs w:val="21"/>
        </w:rPr>
        <w:t>この規則は、令和</w:t>
      </w:r>
      <w:r w:rsidR="00964623">
        <w:rPr>
          <w:rFonts w:hAnsi="Century" w:hint="eastAsia"/>
          <w:sz w:val="21"/>
          <w:szCs w:val="21"/>
        </w:rPr>
        <w:t>2</w:t>
      </w:r>
      <w:r w:rsidRPr="00B60E96">
        <w:rPr>
          <w:rFonts w:hAnsi="Century" w:hint="eastAsia"/>
          <w:sz w:val="21"/>
          <w:szCs w:val="21"/>
        </w:rPr>
        <w:t>年</w:t>
      </w:r>
      <w:r w:rsidR="00964623">
        <w:rPr>
          <w:rFonts w:hAnsi="Century" w:hint="eastAsia"/>
          <w:sz w:val="21"/>
          <w:szCs w:val="21"/>
        </w:rPr>
        <w:t>6</w:t>
      </w:r>
      <w:r w:rsidRPr="00B60E96">
        <w:rPr>
          <w:rFonts w:hAnsi="Century" w:hint="eastAsia"/>
          <w:sz w:val="21"/>
          <w:szCs w:val="21"/>
        </w:rPr>
        <w:t>月</w:t>
      </w:r>
      <w:r w:rsidR="00964623">
        <w:rPr>
          <w:rFonts w:hAnsi="Century" w:hint="eastAsia"/>
          <w:sz w:val="21"/>
          <w:szCs w:val="21"/>
        </w:rPr>
        <w:t>1</w:t>
      </w:r>
      <w:r w:rsidRPr="00B60E96">
        <w:rPr>
          <w:rFonts w:hAnsi="Century" w:hint="eastAsia"/>
          <w:sz w:val="21"/>
          <w:szCs w:val="21"/>
        </w:rPr>
        <w:t>日から施行する。</w:t>
      </w:r>
    </w:p>
    <w:p w:rsidR="00B60E96" w:rsidRDefault="00B60E96" w:rsidP="00B60E96">
      <w:pPr>
        <w:pStyle w:val="Default"/>
        <w:rPr>
          <w:rFonts w:hAnsi="Century"/>
          <w:sz w:val="21"/>
          <w:szCs w:val="21"/>
        </w:rPr>
      </w:pPr>
    </w:p>
    <w:p w:rsidR="00B60E96" w:rsidRDefault="00B60E96" w:rsidP="00B60E96">
      <w:pPr>
        <w:pStyle w:val="Default"/>
        <w:rPr>
          <w:rFonts w:hAnsi="Century"/>
          <w:sz w:val="21"/>
          <w:szCs w:val="21"/>
        </w:rPr>
      </w:pPr>
    </w:p>
    <w:p w:rsidR="00B60E96" w:rsidRDefault="00B60E96" w:rsidP="00B60E96">
      <w:pPr>
        <w:pStyle w:val="Default"/>
        <w:rPr>
          <w:rFonts w:hAnsi="Century"/>
          <w:sz w:val="21"/>
          <w:szCs w:val="21"/>
        </w:rPr>
      </w:pPr>
    </w:p>
    <w:p w:rsidR="00B60E96" w:rsidRDefault="00B60E96" w:rsidP="00B60E96">
      <w:pPr>
        <w:pStyle w:val="Default"/>
        <w:rPr>
          <w:rFonts w:hAnsi="Century"/>
          <w:sz w:val="21"/>
          <w:szCs w:val="21"/>
        </w:rPr>
      </w:pPr>
    </w:p>
    <w:p w:rsidR="00B60E96" w:rsidRDefault="00B60E96" w:rsidP="00B60E96">
      <w:pPr>
        <w:pStyle w:val="Default"/>
        <w:rPr>
          <w:rFonts w:hAnsi="Century"/>
          <w:sz w:val="21"/>
          <w:szCs w:val="21"/>
        </w:rPr>
      </w:pPr>
    </w:p>
    <w:p w:rsidR="00B60E96" w:rsidRDefault="00B60E96" w:rsidP="00B60E96">
      <w:pPr>
        <w:pStyle w:val="Default"/>
        <w:rPr>
          <w:rFonts w:hAnsi="Century"/>
          <w:sz w:val="21"/>
          <w:szCs w:val="21"/>
        </w:rPr>
      </w:pPr>
    </w:p>
    <w:p w:rsidR="00B60E96" w:rsidRDefault="00B60E96" w:rsidP="00B60E96">
      <w:pPr>
        <w:pStyle w:val="Default"/>
        <w:rPr>
          <w:rFonts w:hAnsi="Century"/>
          <w:sz w:val="21"/>
          <w:szCs w:val="21"/>
        </w:rPr>
      </w:pPr>
    </w:p>
    <w:p w:rsidR="00B60E96" w:rsidRDefault="00B60E96" w:rsidP="00B60E96">
      <w:pPr>
        <w:pStyle w:val="Default"/>
        <w:rPr>
          <w:rFonts w:hAnsi="Century"/>
          <w:sz w:val="21"/>
          <w:szCs w:val="21"/>
        </w:rPr>
      </w:pPr>
    </w:p>
    <w:p w:rsidR="00B60E96" w:rsidRDefault="00B60E96" w:rsidP="00B60E96">
      <w:pPr>
        <w:pStyle w:val="Default"/>
        <w:rPr>
          <w:rFonts w:hAnsi="Century"/>
          <w:sz w:val="21"/>
          <w:szCs w:val="21"/>
        </w:rPr>
      </w:pPr>
    </w:p>
    <w:p w:rsidR="00B60E96" w:rsidRDefault="00B60E96" w:rsidP="00B60E96">
      <w:pPr>
        <w:pStyle w:val="Default"/>
        <w:rPr>
          <w:rFonts w:hAnsi="Century"/>
          <w:sz w:val="21"/>
          <w:szCs w:val="21"/>
        </w:rPr>
      </w:pPr>
    </w:p>
    <w:p w:rsidR="00B60E96" w:rsidRDefault="00B60E96" w:rsidP="00B60E96">
      <w:pPr>
        <w:pStyle w:val="Default"/>
        <w:rPr>
          <w:rFonts w:hAnsi="Century"/>
          <w:sz w:val="21"/>
          <w:szCs w:val="21"/>
        </w:rPr>
      </w:pPr>
    </w:p>
    <w:p w:rsidR="00B60E96" w:rsidRDefault="00B60E96" w:rsidP="00B60E96">
      <w:pPr>
        <w:pStyle w:val="Default"/>
        <w:rPr>
          <w:rFonts w:hAnsi="Century"/>
          <w:sz w:val="21"/>
          <w:szCs w:val="21"/>
        </w:rPr>
      </w:pPr>
    </w:p>
    <w:p w:rsidR="00B60E96" w:rsidRDefault="00B60E96" w:rsidP="00B60E96">
      <w:pPr>
        <w:pStyle w:val="Default"/>
        <w:rPr>
          <w:rFonts w:hAnsi="Century"/>
          <w:sz w:val="21"/>
          <w:szCs w:val="21"/>
        </w:rPr>
      </w:pPr>
    </w:p>
    <w:p w:rsidR="00B60E96" w:rsidRDefault="00B60E96" w:rsidP="00B60E96">
      <w:pPr>
        <w:pStyle w:val="Default"/>
        <w:rPr>
          <w:rFonts w:hAnsi="Century"/>
          <w:sz w:val="21"/>
          <w:szCs w:val="21"/>
        </w:rPr>
      </w:pPr>
    </w:p>
    <w:p w:rsidR="00B60E96" w:rsidRDefault="00B60E96" w:rsidP="00B60E96">
      <w:pPr>
        <w:pStyle w:val="Default"/>
        <w:rPr>
          <w:rFonts w:hAnsi="Century"/>
          <w:sz w:val="21"/>
          <w:szCs w:val="21"/>
        </w:rPr>
      </w:pPr>
    </w:p>
    <w:p w:rsidR="00B60E96" w:rsidRDefault="00B60E96" w:rsidP="00B60E96">
      <w:pPr>
        <w:pStyle w:val="Default"/>
        <w:rPr>
          <w:rFonts w:hAnsi="Century"/>
          <w:sz w:val="21"/>
          <w:szCs w:val="21"/>
        </w:rPr>
      </w:pPr>
    </w:p>
    <w:p w:rsidR="00B60E96" w:rsidRDefault="00B60E96" w:rsidP="00B60E96">
      <w:pPr>
        <w:pStyle w:val="Default"/>
        <w:rPr>
          <w:rFonts w:hAnsi="Century"/>
          <w:sz w:val="21"/>
          <w:szCs w:val="21"/>
        </w:rPr>
      </w:pPr>
    </w:p>
    <w:p w:rsidR="00B60E96" w:rsidRDefault="00B60E96" w:rsidP="00B60E96">
      <w:pPr>
        <w:pStyle w:val="Default"/>
        <w:rPr>
          <w:rFonts w:hAnsi="Century"/>
          <w:sz w:val="21"/>
          <w:szCs w:val="21"/>
        </w:rPr>
      </w:pPr>
    </w:p>
    <w:p w:rsidR="00B60E96" w:rsidRDefault="00B60E96" w:rsidP="00B60E96">
      <w:pPr>
        <w:pStyle w:val="Default"/>
        <w:rPr>
          <w:rFonts w:hAnsi="Century"/>
          <w:sz w:val="21"/>
          <w:szCs w:val="21"/>
        </w:rPr>
      </w:pPr>
    </w:p>
    <w:p w:rsidR="00B60E96" w:rsidRDefault="00B60E96" w:rsidP="00B60E96">
      <w:pPr>
        <w:pStyle w:val="Default"/>
        <w:rPr>
          <w:rFonts w:hAnsi="Century"/>
          <w:sz w:val="21"/>
          <w:szCs w:val="21"/>
        </w:rPr>
      </w:pPr>
    </w:p>
    <w:p w:rsidR="00B60E96" w:rsidRDefault="00B60E96" w:rsidP="00B60E96">
      <w:pPr>
        <w:pStyle w:val="Default"/>
        <w:rPr>
          <w:rFonts w:hAnsi="Century"/>
          <w:sz w:val="21"/>
          <w:szCs w:val="21"/>
        </w:rPr>
      </w:pPr>
    </w:p>
    <w:p w:rsidR="00B60E96" w:rsidRPr="00B60E96" w:rsidRDefault="00B60E96" w:rsidP="00B60E96">
      <w:pPr>
        <w:pStyle w:val="Default"/>
        <w:rPr>
          <w:rFonts w:hAnsi="Century"/>
          <w:sz w:val="21"/>
          <w:szCs w:val="21"/>
        </w:rPr>
      </w:pPr>
      <w:r w:rsidRPr="00B60E96">
        <w:rPr>
          <w:rFonts w:hAnsi="Century" w:hint="eastAsia"/>
          <w:sz w:val="21"/>
          <w:szCs w:val="21"/>
        </w:rPr>
        <w:t>別紙</w:t>
      </w:r>
    </w:p>
    <w:p w:rsidR="00B60E96" w:rsidRPr="00B60E96" w:rsidRDefault="00B60E96" w:rsidP="00B60E96">
      <w:pPr>
        <w:pStyle w:val="Default"/>
        <w:rPr>
          <w:rFonts w:hAnsi="Century"/>
          <w:sz w:val="21"/>
          <w:szCs w:val="21"/>
        </w:rPr>
      </w:pPr>
      <w:r w:rsidRPr="00B60E96">
        <w:rPr>
          <w:rFonts w:hAnsi="Century" w:hint="eastAsia"/>
          <w:sz w:val="21"/>
          <w:szCs w:val="21"/>
        </w:rPr>
        <w:t>（１） 協会が助成又は補助を行う団体等の役員又はこれに準ずる者もしくは従業員（以下「助成団体等役職員」という。）から、金銭等の贈与を受けること。</w:t>
      </w:r>
    </w:p>
    <w:p w:rsidR="00B60E96" w:rsidRPr="00B60E96" w:rsidRDefault="00B60E96" w:rsidP="00B60E96">
      <w:pPr>
        <w:pStyle w:val="Default"/>
        <w:rPr>
          <w:rFonts w:hAnsi="Century"/>
          <w:sz w:val="21"/>
          <w:szCs w:val="21"/>
        </w:rPr>
      </w:pPr>
      <w:r w:rsidRPr="00B60E96">
        <w:rPr>
          <w:rFonts w:hAnsi="Century" w:hint="eastAsia"/>
          <w:sz w:val="21"/>
          <w:szCs w:val="21"/>
        </w:rPr>
        <w:t>（２） 助成団体等役職員から金銭の貸付け（業として行われる金銭の貸付けは、無利子のもの又は利子の利率が著しく低いものに限る。）を受けること。</w:t>
      </w:r>
    </w:p>
    <w:p w:rsidR="00B60E96" w:rsidRPr="00B60E96" w:rsidRDefault="00B60E96" w:rsidP="00B60E96">
      <w:pPr>
        <w:pStyle w:val="Default"/>
        <w:rPr>
          <w:rFonts w:hAnsi="Century"/>
          <w:sz w:val="21"/>
          <w:szCs w:val="21"/>
        </w:rPr>
      </w:pPr>
      <w:r w:rsidRPr="00B60E96">
        <w:rPr>
          <w:rFonts w:hAnsi="Century" w:hint="eastAsia"/>
          <w:sz w:val="21"/>
          <w:szCs w:val="21"/>
        </w:rPr>
        <w:t>（３） 助成団体等役職員から未公開株式を譲り受けること。</w:t>
      </w:r>
    </w:p>
    <w:p w:rsidR="00B60E96" w:rsidRPr="00B60E96" w:rsidRDefault="00B60E96" w:rsidP="00B60E96">
      <w:pPr>
        <w:pStyle w:val="Default"/>
        <w:rPr>
          <w:rFonts w:hAnsi="Century"/>
          <w:sz w:val="21"/>
          <w:szCs w:val="21"/>
        </w:rPr>
      </w:pPr>
      <w:r w:rsidRPr="00B60E96">
        <w:rPr>
          <w:rFonts w:hAnsi="Century" w:hint="eastAsia"/>
          <w:sz w:val="21"/>
          <w:szCs w:val="21"/>
        </w:rPr>
        <w:t>（４） 助成団体等役職員から華美な供応接待を受けること。</w:t>
      </w:r>
    </w:p>
    <w:p w:rsidR="00B60E96" w:rsidRDefault="00B60E96" w:rsidP="00B60E96">
      <w:pPr>
        <w:pStyle w:val="Default"/>
        <w:rPr>
          <w:rFonts w:hAnsi="Century"/>
          <w:sz w:val="21"/>
          <w:szCs w:val="21"/>
        </w:rPr>
      </w:pPr>
      <w:r w:rsidRPr="00B60E96">
        <w:rPr>
          <w:rFonts w:hAnsi="Century" w:hint="eastAsia"/>
          <w:sz w:val="21"/>
          <w:szCs w:val="21"/>
        </w:rPr>
        <w:t>（５） 助成団体等役職員をして、第三者に対し前３号から４号に掲げる行為をさせること。</w:t>
      </w:r>
    </w:p>
    <w:p w:rsidR="00CB4E06" w:rsidRPr="00E83049" w:rsidRDefault="00CB4E06" w:rsidP="00CB4E06">
      <w:pPr>
        <w:pStyle w:val="Default"/>
        <w:rPr>
          <w:rFonts w:hAnsi="Century"/>
          <w:color w:val="FFFFFF" w:themeColor="background1"/>
          <w:sz w:val="21"/>
          <w:szCs w:val="21"/>
        </w:rPr>
      </w:pPr>
      <w:r w:rsidRPr="00E83049">
        <w:rPr>
          <w:rFonts w:hAnsi="Century" w:hint="eastAsia"/>
          <w:color w:val="FFFFFF" w:themeColor="background1"/>
          <w:sz w:val="21"/>
          <w:szCs w:val="21"/>
        </w:rPr>
        <w:t>日から施行する。</w:t>
      </w:r>
    </w:p>
    <w:p w:rsidR="00CB4E06" w:rsidRDefault="00CB4E06" w:rsidP="00CB4E06">
      <w:pPr>
        <w:pStyle w:val="Default"/>
        <w:pageBreakBefore/>
        <w:rPr>
          <w:rFonts w:hAnsi="Century"/>
          <w:sz w:val="21"/>
          <w:szCs w:val="21"/>
        </w:rPr>
      </w:pPr>
      <w:r>
        <w:rPr>
          <w:rFonts w:hAnsi="Century" w:hint="eastAsia"/>
          <w:sz w:val="21"/>
          <w:szCs w:val="21"/>
        </w:rPr>
        <w:lastRenderedPageBreak/>
        <w:t>別紙</w:t>
      </w:r>
    </w:p>
    <w:p w:rsidR="00CB4E06" w:rsidRDefault="00CB4E06" w:rsidP="00CB4E06">
      <w:pPr>
        <w:pStyle w:val="Default"/>
        <w:spacing w:after="118"/>
        <w:rPr>
          <w:rFonts w:hAnsi="Century"/>
          <w:sz w:val="21"/>
          <w:szCs w:val="21"/>
        </w:rPr>
      </w:pPr>
      <w:r>
        <w:rPr>
          <w:rFonts w:hAnsi="Century" w:hint="eastAsia"/>
          <w:sz w:val="21"/>
          <w:szCs w:val="21"/>
        </w:rPr>
        <w:t>（</w:t>
      </w:r>
      <w:r w:rsidR="0010345E">
        <w:rPr>
          <w:rFonts w:hAnsi="Century" w:hint="eastAsia"/>
          <w:sz w:val="21"/>
          <w:szCs w:val="21"/>
        </w:rPr>
        <w:t>１</w:t>
      </w:r>
      <w:r>
        <w:rPr>
          <w:rFonts w:hAnsi="Century" w:hint="eastAsia"/>
          <w:sz w:val="21"/>
          <w:szCs w:val="21"/>
        </w:rPr>
        <w:t>）</w:t>
      </w:r>
      <w:r>
        <w:rPr>
          <w:rFonts w:hAnsi="Century"/>
          <w:sz w:val="21"/>
          <w:szCs w:val="21"/>
        </w:rPr>
        <w:t xml:space="preserve"> </w:t>
      </w:r>
      <w:r w:rsidR="0010345E">
        <w:rPr>
          <w:rFonts w:hAnsi="Century" w:hint="eastAsia"/>
          <w:sz w:val="21"/>
          <w:szCs w:val="21"/>
        </w:rPr>
        <w:t>協会</w:t>
      </w:r>
      <w:r>
        <w:rPr>
          <w:rFonts w:hAnsi="Century" w:hint="eastAsia"/>
          <w:sz w:val="21"/>
          <w:szCs w:val="21"/>
        </w:rPr>
        <w:t>が助成又は補助を</w:t>
      </w:r>
      <w:r w:rsidRPr="002A0798">
        <w:rPr>
          <w:rFonts w:hAnsi="Century" w:hint="eastAsia"/>
          <w:sz w:val="21"/>
          <w:szCs w:val="21"/>
        </w:rPr>
        <w:t>行う</w:t>
      </w:r>
      <w:r>
        <w:rPr>
          <w:rFonts w:hAnsi="Century" w:hint="eastAsia"/>
          <w:sz w:val="21"/>
          <w:szCs w:val="21"/>
        </w:rPr>
        <w:t>団体等の役員又はこれに準ずる者もしくは従業員（以下「助成団体等役職員」という。）から、金銭等の贈与を受けること。</w:t>
      </w:r>
    </w:p>
    <w:p w:rsidR="00CB4E06" w:rsidRDefault="00CB4E06" w:rsidP="00CB4E06">
      <w:pPr>
        <w:pStyle w:val="Default"/>
        <w:spacing w:after="118"/>
        <w:rPr>
          <w:rFonts w:hAnsi="Century"/>
          <w:sz w:val="21"/>
          <w:szCs w:val="21"/>
        </w:rPr>
      </w:pPr>
      <w:r>
        <w:rPr>
          <w:rFonts w:hAnsi="Century" w:hint="eastAsia"/>
          <w:sz w:val="21"/>
          <w:szCs w:val="21"/>
        </w:rPr>
        <w:t>（</w:t>
      </w:r>
      <w:r w:rsidR="0010345E">
        <w:rPr>
          <w:rFonts w:hAnsi="Century" w:hint="eastAsia"/>
          <w:sz w:val="21"/>
          <w:szCs w:val="21"/>
        </w:rPr>
        <w:t>２</w:t>
      </w:r>
      <w:r>
        <w:rPr>
          <w:rFonts w:hAnsi="Century" w:hint="eastAsia"/>
          <w:sz w:val="21"/>
          <w:szCs w:val="21"/>
        </w:rPr>
        <w:t>）</w:t>
      </w:r>
      <w:r>
        <w:rPr>
          <w:rFonts w:hAnsi="Century"/>
          <w:sz w:val="21"/>
          <w:szCs w:val="21"/>
        </w:rPr>
        <w:t xml:space="preserve"> </w:t>
      </w:r>
      <w:r>
        <w:rPr>
          <w:rFonts w:hAnsi="Century" w:hint="eastAsia"/>
          <w:sz w:val="21"/>
          <w:szCs w:val="21"/>
        </w:rPr>
        <w:t>助成団体等役職員から金銭の貸付け（業として行われる金銭の貸付けは、無利子のもの又は利子の利率が著しく低いものに限る。）を受けること。</w:t>
      </w:r>
    </w:p>
    <w:p w:rsidR="00CB4E06" w:rsidRDefault="00CB4E06" w:rsidP="00CB4E06">
      <w:pPr>
        <w:pStyle w:val="Default"/>
        <w:spacing w:after="118"/>
        <w:rPr>
          <w:rFonts w:hAnsi="Century"/>
          <w:sz w:val="21"/>
          <w:szCs w:val="21"/>
        </w:rPr>
      </w:pPr>
      <w:r>
        <w:rPr>
          <w:rFonts w:hAnsi="Century" w:hint="eastAsia"/>
          <w:sz w:val="21"/>
          <w:szCs w:val="21"/>
        </w:rPr>
        <w:t>（</w:t>
      </w:r>
      <w:r w:rsidR="0010345E">
        <w:rPr>
          <w:rFonts w:hAnsi="Century" w:hint="eastAsia"/>
          <w:sz w:val="21"/>
          <w:szCs w:val="21"/>
        </w:rPr>
        <w:t>３</w:t>
      </w:r>
      <w:r>
        <w:rPr>
          <w:rFonts w:hAnsi="Century" w:hint="eastAsia"/>
          <w:sz w:val="21"/>
          <w:szCs w:val="21"/>
        </w:rPr>
        <w:t>）</w:t>
      </w:r>
      <w:r>
        <w:rPr>
          <w:rFonts w:hAnsi="Century"/>
          <w:sz w:val="21"/>
          <w:szCs w:val="21"/>
        </w:rPr>
        <w:t xml:space="preserve"> </w:t>
      </w:r>
      <w:r>
        <w:rPr>
          <w:rFonts w:hAnsi="Century" w:hint="eastAsia"/>
          <w:sz w:val="21"/>
          <w:szCs w:val="21"/>
        </w:rPr>
        <w:t>助成団体等役職員から未公開株式を譲り受けること。</w:t>
      </w:r>
    </w:p>
    <w:p w:rsidR="00CB4E06" w:rsidRDefault="00CB4E06" w:rsidP="00CB4E06">
      <w:pPr>
        <w:pStyle w:val="Default"/>
        <w:spacing w:after="118"/>
        <w:rPr>
          <w:rFonts w:hAnsi="Century"/>
          <w:sz w:val="21"/>
          <w:szCs w:val="21"/>
        </w:rPr>
      </w:pPr>
      <w:r>
        <w:rPr>
          <w:rFonts w:hAnsi="Century" w:hint="eastAsia"/>
          <w:sz w:val="21"/>
          <w:szCs w:val="21"/>
        </w:rPr>
        <w:t>（</w:t>
      </w:r>
      <w:r w:rsidR="0010345E">
        <w:rPr>
          <w:rFonts w:hAnsi="Century" w:hint="eastAsia"/>
          <w:sz w:val="21"/>
          <w:szCs w:val="21"/>
        </w:rPr>
        <w:t>４</w:t>
      </w:r>
      <w:r>
        <w:rPr>
          <w:rFonts w:hAnsi="Century" w:hint="eastAsia"/>
          <w:sz w:val="21"/>
          <w:szCs w:val="21"/>
        </w:rPr>
        <w:t>）</w:t>
      </w:r>
      <w:r>
        <w:rPr>
          <w:rFonts w:hAnsi="Century"/>
          <w:sz w:val="21"/>
          <w:szCs w:val="21"/>
        </w:rPr>
        <w:t xml:space="preserve"> </w:t>
      </w:r>
      <w:r>
        <w:rPr>
          <w:rFonts w:hAnsi="Century" w:hint="eastAsia"/>
          <w:sz w:val="21"/>
          <w:szCs w:val="21"/>
        </w:rPr>
        <w:t>助成団体等役職員から華美な供応接待を受けること。</w:t>
      </w:r>
    </w:p>
    <w:p w:rsidR="00CB4E06" w:rsidRDefault="00CB4E06" w:rsidP="00CB4E06">
      <w:pPr>
        <w:pStyle w:val="Default"/>
        <w:rPr>
          <w:rFonts w:hAnsi="Century"/>
          <w:sz w:val="21"/>
          <w:szCs w:val="21"/>
        </w:rPr>
      </w:pPr>
      <w:r>
        <w:rPr>
          <w:rFonts w:hAnsi="Century" w:hint="eastAsia"/>
          <w:sz w:val="21"/>
          <w:szCs w:val="21"/>
        </w:rPr>
        <w:t>（</w:t>
      </w:r>
      <w:r w:rsidR="0010345E">
        <w:rPr>
          <w:rFonts w:hAnsi="Century" w:hint="eastAsia"/>
          <w:sz w:val="21"/>
          <w:szCs w:val="21"/>
        </w:rPr>
        <w:t>５</w:t>
      </w:r>
      <w:r>
        <w:rPr>
          <w:rFonts w:hAnsi="Century" w:hint="eastAsia"/>
          <w:sz w:val="21"/>
          <w:szCs w:val="21"/>
        </w:rPr>
        <w:t>）</w:t>
      </w:r>
      <w:r>
        <w:rPr>
          <w:rFonts w:hAnsi="Century"/>
          <w:sz w:val="21"/>
          <w:szCs w:val="21"/>
        </w:rPr>
        <w:t xml:space="preserve"> </w:t>
      </w:r>
      <w:r>
        <w:rPr>
          <w:rFonts w:hAnsi="Century" w:hint="eastAsia"/>
          <w:sz w:val="21"/>
          <w:szCs w:val="21"/>
        </w:rPr>
        <w:t>助成団体等役職員をして、第三者に対し前</w:t>
      </w:r>
      <w:r w:rsidR="0010345E">
        <w:rPr>
          <w:rFonts w:hAnsi="Century" w:hint="eastAsia"/>
          <w:sz w:val="21"/>
          <w:szCs w:val="21"/>
        </w:rPr>
        <w:t>３</w:t>
      </w:r>
      <w:r>
        <w:rPr>
          <w:rFonts w:hAnsi="Century" w:hint="eastAsia"/>
          <w:sz w:val="21"/>
          <w:szCs w:val="21"/>
        </w:rPr>
        <w:t>号から</w:t>
      </w:r>
      <w:r w:rsidR="0010345E">
        <w:rPr>
          <w:rFonts w:hAnsi="Century" w:hint="eastAsia"/>
          <w:sz w:val="21"/>
          <w:szCs w:val="21"/>
        </w:rPr>
        <w:t>４</w:t>
      </w:r>
      <w:r>
        <w:rPr>
          <w:rFonts w:hAnsi="Century" w:hint="eastAsia"/>
          <w:sz w:val="21"/>
          <w:szCs w:val="21"/>
        </w:rPr>
        <w:t>号に掲げる行為をさせること。</w:t>
      </w:r>
    </w:p>
    <w:p w:rsidR="00C171BC" w:rsidRPr="00CB4E06" w:rsidRDefault="00C171BC"/>
    <w:sectPr w:rsidR="00C171BC" w:rsidRPr="00CB4E06" w:rsidSect="000850AF">
      <w:pgSz w:w="11907" w:h="16839" w:code="9"/>
      <w:pgMar w:top="2445" w:right="1391" w:bottom="1701" w:left="1433"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556" w:rsidRDefault="00494556" w:rsidP="00B60E96">
      <w:r>
        <w:separator/>
      </w:r>
    </w:p>
  </w:endnote>
  <w:endnote w:type="continuationSeparator" w:id="0">
    <w:p w:rsidR="00494556" w:rsidRDefault="00494556" w:rsidP="00B60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ＭＳ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556" w:rsidRDefault="00494556" w:rsidP="00B60E96">
      <w:r>
        <w:separator/>
      </w:r>
    </w:p>
  </w:footnote>
  <w:footnote w:type="continuationSeparator" w:id="0">
    <w:p w:rsidR="00494556" w:rsidRDefault="00494556" w:rsidP="00B60E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E06"/>
    <w:rsid w:val="00026DCE"/>
    <w:rsid w:val="00071704"/>
    <w:rsid w:val="000850AF"/>
    <w:rsid w:val="000A6CBC"/>
    <w:rsid w:val="0010345E"/>
    <w:rsid w:val="00111171"/>
    <w:rsid w:val="00117B2E"/>
    <w:rsid w:val="00176B2F"/>
    <w:rsid w:val="001B48AC"/>
    <w:rsid w:val="001D6D25"/>
    <w:rsid w:val="00264061"/>
    <w:rsid w:val="00272F71"/>
    <w:rsid w:val="0029106E"/>
    <w:rsid w:val="00291EFE"/>
    <w:rsid w:val="002A0798"/>
    <w:rsid w:val="002B4B12"/>
    <w:rsid w:val="002E495D"/>
    <w:rsid w:val="00357777"/>
    <w:rsid w:val="00385F5E"/>
    <w:rsid w:val="003D6B35"/>
    <w:rsid w:val="003F1263"/>
    <w:rsid w:val="00494556"/>
    <w:rsid w:val="004B3537"/>
    <w:rsid w:val="004B5893"/>
    <w:rsid w:val="004C0A62"/>
    <w:rsid w:val="005C4484"/>
    <w:rsid w:val="0071223E"/>
    <w:rsid w:val="00712572"/>
    <w:rsid w:val="007848A8"/>
    <w:rsid w:val="007A36AD"/>
    <w:rsid w:val="007C3554"/>
    <w:rsid w:val="00850423"/>
    <w:rsid w:val="00854206"/>
    <w:rsid w:val="00896073"/>
    <w:rsid w:val="008C2ED2"/>
    <w:rsid w:val="008E1E98"/>
    <w:rsid w:val="00957C3D"/>
    <w:rsid w:val="00964623"/>
    <w:rsid w:val="009A70C5"/>
    <w:rsid w:val="009C2019"/>
    <w:rsid w:val="009E2620"/>
    <w:rsid w:val="00A41078"/>
    <w:rsid w:val="00A80752"/>
    <w:rsid w:val="00AE0DF0"/>
    <w:rsid w:val="00B45230"/>
    <w:rsid w:val="00B60E96"/>
    <w:rsid w:val="00B66BDD"/>
    <w:rsid w:val="00B74D08"/>
    <w:rsid w:val="00B93FF2"/>
    <w:rsid w:val="00BC75D8"/>
    <w:rsid w:val="00C13F87"/>
    <w:rsid w:val="00C171BC"/>
    <w:rsid w:val="00C40CF8"/>
    <w:rsid w:val="00CB4E06"/>
    <w:rsid w:val="00D07F0C"/>
    <w:rsid w:val="00D4595D"/>
    <w:rsid w:val="00DF42D4"/>
    <w:rsid w:val="00E83049"/>
    <w:rsid w:val="00EE2C3C"/>
    <w:rsid w:val="00F01A0A"/>
    <w:rsid w:val="00F11EFA"/>
    <w:rsid w:val="00F637BE"/>
    <w:rsid w:val="00FA32E8"/>
    <w:rsid w:val="00FB1486"/>
    <w:rsid w:val="00FB4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32914C81-00D6-48C8-96D3-103D0150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B4E06"/>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B60E96"/>
    <w:pPr>
      <w:tabs>
        <w:tab w:val="center" w:pos="4252"/>
        <w:tab w:val="right" w:pos="8504"/>
      </w:tabs>
      <w:snapToGrid w:val="0"/>
    </w:pPr>
  </w:style>
  <w:style w:type="character" w:customStyle="1" w:styleId="a4">
    <w:name w:val="ヘッダー (文字)"/>
    <w:basedOn w:val="a0"/>
    <w:link w:val="a3"/>
    <w:uiPriority w:val="99"/>
    <w:rsid w:val="00B60E96"/>
  </w:style>
  <w:style w:type="paragraph" w:styleId="a5">
    <w:name w:val="footer"/>
    <w:basedOn w:val="a"/>
    <w:link w:val="a6"/>
    <w:uiPriority w:val="99"/>
    <w:unhideWhenUsed/>
    <w:rsid w:val="00B60E96"/>
    <w:pPr>
      <w:tabs>
        <w:tab w:val="center" w:pos="4252"/>
        <w:tab w:val="right" w:pos="8504"/>
      </w:tabs>
      <w:snapToGrid w:val="0"/>
    </w:pPr>
  </w:style>
  <w:style w:type="character" w:customStyle="1" w:styleId="a6">
    <w:name w:val="フッター (文字)"/>
    <w:basedOn w:val="a0"/>
    <w:link w:val="a5"/>
    <w:uiPriority w:val="99"/>
    <w:rsid w:val="00B60E96"/>
  </w:style>
  <w:style w:type="paragraph" w:styleId="a7">
    <w:name w:val="Balloon Text"/>
    <w:basedOn w:val="a"/>
    <w:link w:val="a8"/>
    <w:uiPriority w:val="99"/>
    <w:semiHidden/>
    <w:unhideWhenUsed/>
    <w:rsid w:val="000850A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50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310</Words>
  <Characters>1769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akira</dc:creator>
  <cp:lastModifiedBy>持田 雅誠</cp:lastModifiedBy>
  <cp:revision>5</cp:revision>
  <cp:lastPrinted>2020-11-11T06:15:00Z</cp:lastPrinted>
  <dcterms:created xsi:type="dcterms:W3CDTF">2020-05-26T22:09:00Z</dcterms:created>
  <dcterms:modified xsi:type="dcterms:W3CDTF">2022-04-05T08:36:00Z</dcterms:modified>
</cp:coreProperties>
</file>